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!-- Modified by docx4j 6.1.2 (Apache licensed) using ORACLE_JRE JAXB in Sun Microsystems Inc. Java 1.6.0_37 on Linux -->
    <w:p w:rsidRDefault="00B64EF7" w:rsidP="00B64EF7" w:rsidR="00B64EF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Default="005C14F1" w:rsidP="00934587" w:rsidR="005C14F1" w:rsidRPr="00B64EF7">
      <w:pPr>
        <w:rPr>
          <w:lang w:val="kk-KZ"/>
        </w:rPr>
      </w:pPr>
    </w:p>
    <w:p w:rsidRDefault="0094678B" w:rsidP="00934587" w:rsidR="0094678B">
      <w:pPr>
        <w:rPr>
          <w:sz w:val="28"/>
          <w:szCs w:val="28"/>
        </w:rPr>
      </w:pPr>
    </w:p>
    <w:p w:rsidRDefault="00680C9D" w:rsidP="00934587" w:rsidR="00680C9D">
      <w:pPr>
        <w:rPr>
          <w:sz w:val="28"/>
          <w:szCs w:val="28"/>
        </w:rPr>
      </w:pPr>
    </w:p>
    <w:p w:rsidRDefault="00680C9D" w:rsidP="00934587" w:rsidR="00680C9D">
      <w:pPr>
        <w:rPr>
          <w:sz w:val="28"/>
          <w:szCs w:val="28"/>
        </w:rPr>
      </w:pPr>
    </w:p>
    <w:p w:rsidRDefault="00680C9D" w:rsidP="00934587" w:rsidR="00680C9D">
      <w:pPr>
        <w:rPr>
          <w:sz w:val="28"/>
          <w:szCs w:val="28"/>
        </w:rPr>
      </w:pPr>
    </w:p>
    <w:p w:rsidRDefault="00680C9D" w:rsidP="00934587" w:rsidR="00680C9D">
      <w:pPr>
        <w:rPr>
          <w:sz w:val="28"/>
          <w:szCs w:val="28"/>
        </w:rPr>
      </w:pPr>
    </w:p>
    <w:p w:rsidRDefault="00680C9D" w:rsidP="00934587" w:rsidR="00680C9D">
      <w:pPr>
        <w:rPr>
          <w:sz w:val="28"/>
          <w:szCs w:val="28"/>
        </w:rPr>
      </w:pPr>
    </w:p>
    <w:p w:rsidRDefault="00680C9D" w:rsidP="00680C9D" w:rsidR="00680C9D" w:rsidRPr="004A5B0B">
      <w:pPr>
        <w:jc w:val="center"/>
        <w:rPr>
          <w:b/>
          <w:color w:val="000000"/>
          <w:sz w:val="28"/>
          <w:szCs w:val="28"/>
        </w:rPr>
      </w:pPr>
      <w:r w:rsidRPr="004A5B0B">
        <w:rPr>
          <w:b/>
          <w:color w:val="000000"/>
          <w:sz w:val="28"/>
          <w:szCs w:val="28"/>
        </w:rPr>
        <w:t>О внесении дополнений в п</w:t>
      </w:r>
      <w:r w:rsidRPr="004A5B0B">
        <w:rPr>
          <w:b/>
          <w:sz w:val="28"/>
          <w:szCs w:val="28"/>
        </w:rPr>
        <w:t>риказ Министра финансов Республики Казахстан от 30 ноября 2021 года № 1252</w:t>
      </w:r>
      <w:r w:rsidRPr="004A5B0B">
        <w:rPr>
          <w:b/>
          <w:color w:val="000000"/>
          <w:sz w:val="28"/>
          <w:szCs w:val="28"/>
        </w:rPr>
        <w:t xml:space="preserve"> «Об утверждении Правил </w:t>
      </w:r>
      <w:bookmarkStart w:name="_Hlk82445631" w:id="0"/>
      <w:bookmarkStart w:name="_Hlk80798593" w:id="1"/>
      <w:r w:rsidRPr="004A5B0B">
        <w:rPr>
          <w:b/>
          <w:color w:val="000000"/>
          <w:sz w:val="28"/>
          <w:szCs w:val="28"/>
        </w:rPr>
        <w:t>проведения контроля</w:t>
      </w:r>
      <w:bookmarkEnd w:id="0"/>
      <w:r w:rsidRPr="004A5B0B">
        <w:rPr>
          <w:b/>
          <w:color w:val="000000"/>
          <w:sz w:val="28"/>
          <w:szCs w:val="28"/>
        </w:rPr>
        <w:t xml:space="preserve">, осуществляемого </w:t>
      </w:r>
      <w:bookmarkStart w:name="_Hlk80798726" w:id="2"/>
      <w:r w:rsidRPr="004A5B0B">
        <w:rPr>
          <w:b/>
          <w:color w:val="000000"/>
          <w:sz w:val="28"/>
          <w:szCs w:val="28"/>
        </w:rPr>
        <w:t>централизованной службой по контролю за закупками,</w:t>
      </w:r>
      <w:r w:rsidRPr="004A5B0B">
        <w:rPr>
          <w:b/>
          <w:sz w:val="28"/>
          <w:szCs w:val="28"/>
        </w:rPr>
        <w:t xml:space="preserve"> </w:t>
      </w:r>
      <w:r w:rsidRPr="004A5B0B">
        <w:rPr>
          <w:b/>
          <w:color w:val="000000"/>
          <w:sz w:val="28"/>
          <w:szCs w:val="28"/>
        </w:rPr>
        <w:t>за исключением централизованной службы по контролю за закупками Фонда национального благосостояния»</w:t>
      </w:r>
    </w:p>
    <w:p w:rsidRDefault="00680C9D" w:rsidP="00680C9D" w:rsidR="00680C9D" w:rsidRPr="004A5B0B">
      <w:pPr>
        <w:jc w:val="center"/>
        <w:rPr>
          <w:b/>
          <w:color w:val="000000"/>
          <w:sz w:val="28"/>
          <w:szCs w:val="28"/>
        </w:rPr>
      </w:pPr>
    </w:p>
    <w:p w:rsidRDefault="00680C9D" w:rsidP="00680C9D" w:rsidR="00680C9D" w:rsidRPr="004A5B0B">
      <w:pPr>
        <w:jc w:val="center"/>
        <w:rPr>
          <w:b/>
          <w:color w:val="000000"/>
          <w:sz w:val="28"/>
          <w:szCs w:val="28"/>
        </w:rPr>
      </w:pPr>
    </w:p>
    <w:bookmarkEnd w:id="1"/>
    <w:bookmarkEnd w:id="2"/>
    <w:p w:rsidRDefault="00680C9D" w:rsidP="00680C9D" w:rsidR="00680C9D" w:rsidRPr="004A5B0B">
      <w:pPr>
        <w:ind w:firstLine="709"/>
        <w:jc w:val="both"/>
        <w:rPr>
          <w:rStyle w:val="s0"/>
          <w:b/>
          <w:sz w:val="28"/>
          <w:szCs w:val="28"/>
        </w:rPr>
      </w:pPr>
      <w:r w:rsidRPr="004A5B0B">
        <w:rPr>
          <w:rStyle w:val="s0"/>
          <w:b/>
          <w:sz w:val="28"/>
          <w:szCs w:val="28"/>
        </w:rPr>
        <w:t>ПРИКАЗЫВАЮ:</w:t>
      </w:r>
    </w:p>
    <w:p w:rsidRDefault="00680C9D" w:rsidP="00680C9D" w:rsidR="00680C9D" w:rsidRPr="004A5B0B">
      <w:pPr>
        <w:ind w:firstLine="708"/>
        <w:jc w:val="both"/>
        <w:rPr>
          <w:rStyle w:val="s0"/>
          <w:sz w:val="28"/>
          <w:szCs w:val="28"/>
        </w:rPr>
      </w:pPr>
      <w:r w:rsidRPr="004A5B0B">
        <w:rPr>
          <w:rStyle w:val="s0"/>
          <w:sz w:val="28"/>
          <w:szCs w:val="28"/>
        </w:rPr>
        <w:t xml:space="preserve">1. Внести в приказ Министра финансов Республики Казахстан </w:t>
      </w:r>
      <w:r w:rsidRPr="004A5B0B">
        <w:rPr>
          <w:sz w:val="28"/>
          <w:szCs w:val="28"/>
        </w:rPr>
        <w:t>от 30 ноября 2021 года № 1252</w:t>
      </w:r>
      <w:r w:rsidRPr="004A5B0B">
        <w:rPr>
          <w:color w:val="000000"/>
          <w:sz w:val="28"/>
          <w:szCs w:val="28"/>
        </w:rPr>
        <w:t xml:space="preserve"> «Об утверждении Правил проведения контроля, осуществляемого централизованной службой по контролю за закупками,</w:t>
      </w:r>
      <w:r w:rsidRPr="004A5B0B">
        <w:rPr>
          <w:sz w:val="28"/>
          <w:szCs w:val="28"/>
        </w:rPr>
        <w:t xml:space="preserve"> </w:t>
      </w:r>
      <w:r w:rsidRPr="004A5B0B">
        <w:rPr>
          <w:color w:val="000000"/>
          <w:sz w:val="28"/>
          <w:szCs w:val="28"/>
        </w:rPr>
        <w:t>за исключением централизованной службы по контролю за закупками Фонда национального благосостояния»</w:t>
      </w:r>
      <w:r w:rsidRPr="004A5B0B">
        <w:rPr>
          <w:rStyle w:val="s0"/>
          <w:sz w:val="28"/>
          <w:szCs w:val="28"/>
        </w:rPr>
        <w:t xml:space="preserve"> (зарегистрирован в Реестре государственной регистрации нормативных правовых актов под</w:t>
      </w:r>
      <w:r w:rsidRPr="004A5B0B">
        <w:rPr>
          <w:rStyle w:val="s0"/>
          <w:sz w:val="28"/>
          <w:szCs w:val="28"/>
          <w:lang w:val="kk-KZ"/>
        </w:rPr>
        <w:t xml:space="preserve"> </w:t>
      </w:r>
      <w:r w:rsidRPr="004A5B0B">
        <w:rPr>
          <w:rStyle w:val="s0"/>
          <w:sz w:val="28"/>
          <w:szCs w:val="28"/>
        </w:rPr>
        <w:t xml:space="preserve">№ </w:t>
      </w:r>
      <w:r w:rsidRPr="004A5B0B">
        <w:rPr>
          <w:rStyle w:val="s0"/>
          <w:sz w:val="28"/>
          <w:szCs w:val="28"/>
          <w:lang w:val="kk-KZ"/>
        </w:rPr>
        <w:t>25489</w:t>
      </w:r>
      <w:r w:rsidRPr="004A5B0B">
        <w:rPr>
          <w:rStyle w:val="s0"/>
          <w:sz w:val="28"/>
          <w:szCs w:val="28"/>
        </w:rPr>
        <w:t>) следующие</w:t>
      </w:r>
      <w:r w:rsidRPr="002865E4">
        <w:rPr>
          <w:rStyle w:val="s0"/>
          <w:sz w:val="28"/>
          <w:szCs w:val="28"/>
          <w:lang w:val="kk-KZ"/>
        </w:rPr>
        <w:t xml:space="preserve"> </w:t>
      </w:r>
      <w:r w:rsidRPr="004A5B0B">
        <w:rPr>
          <w:rStyle w:val="s0"/>
          <w:sz w:val="28"/>
          <w:szCs w:val="28"/>
        </w:rPr>
        <w:t>дополнения:</w:t>
      </w:r>
    </w:p>
    <w:p w:rsidRDefault="00680C9D" w:rsidP="00680C9D" w:rsidR="00680C9D" w:rsidRPr="004A5B0B">
      <w:pPr>
        <w:ind w:firstLine="709"/>
        <w:jc w:val="both"/>
        <w:rPr>
          <w:color w:val="000000"/>
          <w:sz w:val="28"/>
          <w:szCs w:val="28"/>
        </w:rPr>
      </w:pPr>
      <w:r w:rsidRPr="004A5B0B">
        <w:rPr>
          <w:color w:val="000000"/>
          <w:sz w:val="28"/>
          <w:szCs w:val="28"/>
          <w:lang w:val="kk-KZ"/>
        </w:rPr>
        <w:t xml:space="preserve">в </w:t>
      </w:r>
      <w:r w:rsidRPr="004A5B0B">
        <w:rPr>
          <w:color w:val="000000"/>
          <w:sz w:val="28"/>
          <w:szCs w:val="28"/>
        </w:rPr>
        <w:t>Правила</w:t>
      </w:r>
      <w:r w:rsidRPr="004A5B0B">
        <w:rPr>
          <w:color w:val="000000"/>
          <w:sz w:val="28"/>
          <w:szCs w:val="28"/>
          <w:lang w:val="kk-KZ"/>
        </w:rPr>
        <w:t>х</w:t>
      </w:r>
      <w:r w:rsidRPr="004A5B0B">
        <w:rPr>
          <w:color w:val="000000"/>
          <w:sz w:val="28"/>
          <w:szCs w:val="28"/>
        </w:rPr>
        <w:t xml:space="preserve"> проведения контроля, осуществляемого централизованной службой по контролю за закупками, за исключением централизованной службы по контролю за закупками Фонда национального благосостояния </w:t>
      </w:r>
      <w:r w:rsidRPr="004A5B0B">
        <w:rPr>
          <w:color w:val="000000"/>
          <w:sz w:val="28"/>
          <w:szCs w:val="28"/>
          <w:lang w:val="kk-KZ"/>
        </w:rPr>
        <w:t xml:space="preserve">                      </w:t>
      </w:r>
      <w:r w:rsidRPr="004A5B0B">
        <w:rPr>
          <w:color w:val="000000"/>
          <w:sz w:val="28"/>
          <w:szCs w:val="28"/>
        </w:rPr>
        <w:t>(далее – Правила), утвержденных указанным приказом:</w:t>
      </w:r>
    </w:p>
    <w:p w:rsidRDefault="00680C9D" w:rsidP="00680C9D" w:rsidR="00680C9D" w:rsidRPr="004A5B0B">
      <w:pPr>
        <w:ind w:firstLine="708"/>
        <w:jc w:val="both"/>
        <w:rPr>
          <w:sz w:val="28"/>
          <w:szCs w:val="28"/>
        </w:rPr>
      </w:pPr>
      <w:r w:rsidRPr="004A5B0B">
        <w:rPr>
          <w:sz w:val="28"/>
          <w:szCs w:val="28"/>
        </w:rPr>
        <w:t xml:space="preserve">дополнить пунктом </w:t>
      </w:r>
      <w:r>
        <w:rPr>
          <w:sz w:val="28"/>
          <w:szCs w:val="28"/>
          <w:lang w:val="kk-KZ"/>
        </w:rPr>
        <w:t>10</w:t>
      </w:r>
      <w:r w:rsidRPr="004A5B0B">
        <w:rPr>
          <w:sz w:val="28"/>
          <w:szCs w:val="28"/>
        </w:rPr>
        <w:t>-1 следующего содержания:</w:t>
      </w:r>
    </w:p>
    <w:p w:rsidRDefault="00680C9D" w:rsidP="00680C9D" w:rsidR="00680C9D" w:rsidRPr="004A5B0B">
      <w:pPr>
        <w:ind w:firstLine="708"/>
        <w:jc w:val="both"/>
        <w:rPr>
          <w:rStyle w:val="s0"/>
          <w:sz w:val="28"/>
          <w:szCs w:val="28"/>
        </w:rPr>
      </w:pPr>
      <w:r w:rsidRPr="004A5B0B">
        <w:rPr>
          <w:rStyle w:val="s0"/>
          <w:sz w:val="28"/>
          <w:szCs w:val="28"/>
        </w:rPr>
        <w:t>«</w:t>
      </w:r>
      <w:r>
        <w:rPr>
          <w:rStyle w:val="s0"/>
          <w:sz w:val="28"/>
          <w:szCs w:val="28"/>
        </w:rPr>
        <w:t>10</w:t>
      </w:r>
      <w:r w:rsidRPr="004A5B0B">
        <w:rPr>
          <w:rStyle w:val="s0"/>
          <w:sz w:val="28"/>
          <w:szCs w:val="28"/>
        </w:rPr>
        <w:t xml:space="preserve">-1. Выявление нарушений в ходе проведения контроля осуществляется в соответствии с перечнем профилей рисков контроля, приведенным в приложении </w:t>
      </w:r>
      <w:r w:rsidRPr="004A5B0B">
        <w:rPr>
          <w:rStyle w:val="s0"/>
          <w:sz w:val="28"/>
          <w:szCs w:val="28"/>
          <w:lang w:val="kk-KZ"/>
        </w:rPr>
        <w:t>1</w:t>
      </w:r>
      <w:r>
        <w:rPr>
          <w:rStyle w:val="s0"/>
          <w:sz w:val="28"/>
          <w:szCs w:val="28"/>
          <w:lang w:val="kk-KZ"/>
        </w:rPr>
        <w:t>-1</w:t>
      </w:r>
      <w:r w:rsidRPr="004A5B0B">
        <w:rPr>
          <w:rStyle w:val="s0"/>
          <w:sz w:val="28"/>
          <w:szCs w:val="28"/>
        </w:rPr>
        <w:t xml:space="preserve"> к настоящим Правилам</w:t>
      </w:r>
      <w:r w:rsidRPr="004A5B0B">
        <w:rPr>
          <w:rStyle w:val="s0"/>
          <w:sz w:val="28"/>
          <w:szCs w:val="28"/>
          <w:lang w:val="kk-KZ"/>
        </w:rPr>
        <w:t>.</w:t>
      </w:r>
      <w:r w:rsidRPr="004A5B0B">
        <w:rPr>
          <w:rStyle w:val="s0"/>
          <w:sz w:val="28"/>
          <w:szCs w:val="28"/>
        </w:rPr>
        <w:t>»;</w:t>
      </w:r>
    </w:p>
    <w:p w:rsidRDefault="00680C9D" w:rsidP="00680C9D" w:rsidR="00680C9D" w:rsidRPr="004A5B0B">
      <w:pPr>
        <w:ind w:firstLine="708"/>
        <w:jc w:val="both"/>
        <w:rPr>
          <w:sz w:val="28"/>
          <w:szCs w:val="28"/>
        </w:rPr>
      </w:pPr>
      <w:r w:rsidRPr="004A5B0B">
        <w:rPr>
          <w:sz w:val="28"/>
          <w:szCs w:val="28"/>
        </w:rPr>
        <w:t xml:space="preserve">дополнить пунктом </w:t>
      </w:r>
      <w:r w:rsidRPr="004A5B0B">
        <w:rPr>
          <w:sz w:val="28"/>
          <w:szCs w:val="28"/>
          <w:lang w:val="kk-KZ"/>
        </w:rPr>
        <w:t>12</w:t>
      </w:r>
      <w:r w:rsidRPr="004A5B0B">
        <w:rPr>
          <w:sz w:val="28"/>
          <w:szCs w:val="28"/>
        </w:rPr>
        <w:t>-1 следующего содержания:</w:t>
      </w:r>
    </w:p>
    <w:p w:rsidRDefault="00680C9D" w:rsidP="00680C9D" w:rsidR="00680C9D" w:rsidRPr="004A5B0B">
      <w:pPr>
        <w:ind w:firstLine="708"/>
        <w:jc w:val="both"/>
        <w:rPr>
          <w:rStyle w:val="s0"/>
          <w:sz w:val="28"/>
          <w:szCs w:val="28"/>
          <w:lang w:val="kk-KZ"/>
        </w:rPr>
      </w:pPr>
      <w:r w:rsidRPr="004A5B0B">
        <w:rPr>
          <w:rStyle w:val="s0"/>
          <w:sz w:val="28"/>
          <w:szCs w:val="28"/>
          <w:lang w:val="kk-KZ"/>
        </w:rPr>
        <w:t>«</w:t>
      </w:r>
      <w:bookmarkStart w:name="z29" w:id="3"/>
      <w:r w:rsidRPr="004A5B0B">
        <w:rPr>
          <w:color w:val="000000"/>
          <w:sz w:val="28"/>
          <w:szCs w:val="28"/>
        </w:rPr>
        <w:t xml:space="preserve">12-1. Элементы контроля и способы устранения нарушений, указанных в уведомлении, отражены в приложении </w:t>
      </w:r>
      <w:r>
        <w:rPr>
          <w:color w:val="000000"/>
          <w:sz w:val="28"/>
          <w:szCs w:val="28"/>
        </w:rPr>
        <w:t>1-2</w:t>
      </w:r>
      <w:r w:rsidRPr="004A5B0B">
        <w:rPr>
          <w:color w:val="000000"/>
          <w:sz w:val="28"/>
          <w:szCs w:val="28"/>
        </w:rPr>
        <w:t xml:space="preserve"> к настоящим Правилам</w:t>
      </w:r>
      <w:r w:rsidRPr="004A5B0B">
        <w:rPr>
          <w:color w:val="000000"/>
          <w:sz w:val="24"/>
          <w:szCs w:val="24"/>
        </w:rPr>
        <w:t>.</w:t>
      </w:r>
      <w:bookmarkEnd w:id="3"/>
      <w:r w:rsidRPr="004A5B0B">
        <w:rPr>
          <w:rStyle w:val="s0"/>
          <w:sz w:val="28"/>
          <w:szCs w:val="28"/>
          <w:lang w:val="kk-KZ"/>
        </w:rPr>
        <w:t>»;</w:t>
      </w:r>
    </w:p>
    <w:p w:rsidRDefault="00680C9D" w:rsidP="00680C9D" w:rsidR="00680C9D">
      <w:pPr>
        <w:overflowPunct/>
        <w:autoSpaceDE/>
        <w:autoSpaceDN/>
        <w:adjustRightInd/>
        <w:ind w:firstLine="708"/>
        <w:jc w:val="both"/>
        <w:outlineLvl w:val="2"/>
        <w:rPr>
          <w:rStyle w:val="s0"/>
          <w:sz w:val="28"/>
          <w:szCs w:val="28"/>
          <w:lang w:val="kk-KZ"/>
        </w:rPr>
      </w:pPr>
      <w:bookmarkStart w:name="z143" w:id="4"/>
    </w:p>
    <w:p w:rsidRDefault="00680C9D" w:rsidP="00680C9D" w:rsidR="00680C9D" w:rsidRPr="004A5B0B">
      <w:pPr>
        <w:overflowPunct/>
        <w:autoSpaceDE/>
        <w:autoSpaceDN/>
        <w:adjustRightInd/>
        <w:ind w:firstLine="708"/>
        <w:jc w:val="both"/>
        <w:outlineLvl w:val="2"/>
        <w:rPr>
          <w:color w:val="000000"/>
          <w:sz w:val="28"/>
          <w:szCs w:val="28"/>
          <w:lang w:val="kk-KZ"/>
        </w:rPr>
      </w:pPr>
      <w:r w:rsidRPr="004A5B0B">
        <w:rPr>
          <w:color w:val="000000"/>
          <w:sz w:val="28"/>
          <w:szCs w:val="28"/>
        </w:rPr>
        <w:lastRenderedPageBreak/>
        <w:t xml:space="preserve">дополнить приложениями </w:t>
      </w:r>
      <w:r w:rsidRPr="004A5B0B">
        <w:rPr>
          <w:color w:val="000000"/>
          <w:sz w:val="28"/>
          <w:szCs w:val="28"/>
          <w:lang w:val="kk-KZ"/>
        </w:rPr>
        <w:t>1</w:t>
      </w:r>
      <w:r>
        <w:rPr>
          <w:color w:val="000000"/>
          <w:sz w:val="28"/>
          <w:szCs w:val="28"/>
          <w:lang w:val="kk-KZ"/>
        </w:rPr>
        <w:t>-1</w:t>
      </w:r>
      <w:r w:rsidRPr="004A5B0B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1-2</w:t>
      </w:r>
      <w:r w:rsidRPr="004A5B0B">
        <w:rPr>
          <w:color w:val="000000"/>
          <w:sz w:val="28"/>
          <w:szCs w:val="28"/>
        </w:rPr>
        <w:t xml:space="preserve"> </w:t>
      </w:r>
      <w:bookmarkStart w:name="_GoBack" w:id="5"/>
      <w:bookmarkEnd w:id="5"/>
      <w:r w:rsidRPr="004A5B0B">
        <w:rPr>
          <w:color w:val="000000"/>
          <w:sz w:val="28"/>
          <w:szCs w:val="28"/>
        </w:rPr>
        <w:t xml:space="preserve">согласно приложениям 1 </w:t>
      </w:r>
      <w:r w:rsidRPr="009B3322">
        <w:rPr>
          <w:color w:val="000000"/>
          <w:sz w:val="28"/>
          <w:szCs w:val="28"/>
        </w:rPr>
        <w:t xml:space="preserve">и </w:t>
      </w:r>
      <w:r w:rsidRPr="009B3322">
        <w:rPr>
          <w:color w:val="000000"/>
          <w:sz w:val="28"/>
          <w:szCs w:val="28"/>
          <w:lang w:val="kk-KZ"/>
        </w:rPr>
        <w:t>2</w:t>
      </w:r>
      <w:r w:rsidRPr="004A5B0B">
        <w:rPr>
          <w:color w:val="000000"/>
          <w:sz w:val="28"/>
          <w:szCs w:val="28"/>
        </w:rPr>
        <w:t xml:space="preserve"> к настоящему приказу</w:t>
      </w:r>
      <w:r>
        <w:rPr>
          <w:color w:val="000000"/>
          <w:sz w:val="28"/>
          <w:szCs w:val="28"/>
        </w:rPr>
        <w:t>.</w:t>
      </w:r>
    </w:p>
    <w:p w:rsidRDefault="00680C9D" w:rsidP="00680C9D" w:rsidR="00680C9D" w:rsidRPr="004A5B0B">
      <w:pPr>
        <w:tabs>
          <w:tab w:pos="851" w:val="left"/>
        </w:tabs>
        <w:ind w:firstLine="709"/>
        <w:jc w:val="both"/>
        <w:rPr>
          <w:sz w:val="28"/>
          <w:szCs w:val="28"/>
        </w:rPr>
      </w:pPr>
      <w:bookmarkStart w:name="_Hlk48759757" w:id="6"/>
      <w:bookmarkEnd w:id="4"/>
      <w:r w:rsidRPr="004A5B0B">
        <w:rPr>
          <w:sz w:val="28"/>
          <w:szCs w:val="28"/>
        </w:rPr>
        <w:t xml:space="preserve">2. Департаменту законодательства государственных закупок и закупок </w:t>
      </w:r>
      <w:proofErr w:type="spellStart"/>
      <w:r w:rsidRPr="004A5B0B">
        <w:rPr>
          <w:sz w:val="28"/>
          <w:szCs w:val="28"/>
        </w:rPr>
        <w:t>квазигосударственного</w:t>
      </w:r>
      <w:proofErr w:type="spellEnd"/>
      <w:r w:rsidRPr="004A5B0B">
        <w:rPr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:rsidRDefault="00680C9D" w:rsidP="00680C9D" w:rsidR="00680C9D" w:rsidRPr="004A5B0B">
      <w:pPr>
        <w:ind w:firstLine="709"/>
        <w:jc w:val="both"/>
        <w:rPr>
          <w:sz w:val="28"/>
          <w:szCs w:val="28"/>
        </w:rPr>
      </w:pPr>
      <w:r w:rsidRPr="004A5B0B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Default="00680C9D" w:rsidP="00680C9D" w:rsidR="00680C9D" w:rsidRPr="004A5B0B">
      <w:pPr>
        <w:ind w:firstLine="709"/>
        <w:jc w:val="both"/>
        <w:rPr>
          <w:sz w:val="28"/>
          <w:szCs w:val="28"/>
        </w:rPr>
      </w:pPr>
      <w:r w:rsidRPr="004A5B0B">
        <w:rPr>
          <w:sz w:val="28"/>
          <w:szCs w:val="28"/>
        </w:rPr>
        <w:t xml:space="preserve">2) размещение настоящего приказа на интернет-ресурсе Министерства финансов Республики Казахстан; </w:t>
      </w:r>
    </w:p>
    <w:p w:rsidRDefault="00680C9D" w:rsidP="00680C9D" w:rsidR="00680C9D" w:rsidRPr="00397B76">
      <w:pPr>
        <w:ind w:firstLine="709"/>
        <w:jc w:val="both"/>
        <w:rPr>
          <w:sz w:val="28"/>
          <w:szCs w:val="28"/>
        </w:rPr>
      </w:pPr>
      <w:r w:rsidRPr="004A5B0B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</w:t>
      </w:r>
      <w:r w:rsidRPr="00397B76">
        <w:rPr>
          <w:sz w:val="28"/>
          <w:szCs w:val="28"/>
        </w:rPr>
        <w:t xml:space="preserve"> Республики Казахстан сведений об исполнении мероприятий, предусмотренных подпунктами 1) и 2) настоящего пункта. </w:t>
      </w:r>
    </w:p>
    <w:p w:rsidRDefault="00680C9D" w:rsidP="00680C9D" w:rsidR="00680C9D" w:rsidRPr="002F764C">
      <w:pPr>
        <w:ind w:firstLine="709"/>
        <w:jc w:val="both"/>
        <w:rPr>
          <w:sz w:val="28"/>
          <w:szCs w:val="28"/>
        </w:rPr>
      </w:pPr>
      <w:r w:rsidRPr="00397B76">
        <w:rPr>
          <w:sz w:val="28"/>
          <w:szCs w:val="28"/>
        </w:rPr>
        <w:t xml:space="preserve">3. </w:t>
      </w:r>
      <w:bookmarkEnd w:id="6"/>
      <w:r w:rsidRPr="002F764C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:rsidRDefault="00680C9D" w:rsidP="00934587" w:rsidR="00680C9D">
      <w:pPr>
        <w:rPr>
          <w:sz w:val="28"/>
          <w:szCs w:val="28"/>
        </w:rPr>
      </w:pPr>
    </w:p>
    <w:p w:rsidRDefault="00680C9D" w:rsidP="00934587" w:rsidR="00680C9D" w:rsidRPr="00680C9D">
      <w:pPr>
        <w:rPr>
          <w:sz w:val="28"/>
          <w:szCs w:val="28"/>
        </w:rPr>
      </w:pPr>
    </w:p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 w:rsidR="0038799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Заместитель Премьер-Министра - Министр финансов Республики Казахстан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Е. Жамаубаев</w:t>
            </w:r>
          </w:p>
        </w:tc>
      </w:tr>
    </w:tbl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16.08.2022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29137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05.08.2022 11:33:33,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 Кайратовна Муканова, 11.08.2022 15:54:16,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Премьер-Министра - Министр финансов Республики Казахстан Е. Жамаубаев, 12.08.2022 10:39:09, положительный результат проверки ЭЦП</w:t>
      </w:r>
    </w:p>
    <w:sectPr w:rsidSect="007722D2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1418" w:right="851" w:top="1418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29137 болып енгізілді</w:t>
    </w: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3CA" w:rsidRDefault="007D53CA">
      <w:r>
        <w:separator/>
      </w:r>
    </w:p>
  </w:endnote>
  <w:endnote w:type="continuationSeparator" w:id="0">
    <w:p w:rsidR="007D53CA" w:rsidRDefault="007D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3CA" w:rsidRDefault="007D53CA">
      <w:r>
        <w:separator/>
      </w:r>
    </w:p>
  </w:footnote>
  <w:footnote w:type="continuationSeparator" w:id="0">
    <w:p w:rsidR="007D53CA" w:rsidRDefault="007D53CA">
      <w:r>
        <w:continuationSeparator/>
      </w:r>
    </w:p>
  </w:footnote>
  <w:footnote w:type="separator" w:id="-1">
    <w:p w:rsidR="007D53CA" w:rsidRDefault="007D53CA">
      <w:r>
        <w:separator/>
      </w:r>
    </w:p>
  </w:footnote>
  <w:footnote w:type="continuationSeparator" w:id="0">
    <w:p w:rsidR="007D53CA" w:rsidRDefault="007D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E15847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ҚА</w:t>
          </w:r>
          <w:r>
            <w:rPr>
              <w:b/>
              <w:bCs/>
              <w:color w:val="3399FF"/>
              <w:lang w:val="kk-KZ"/>
            </w:rPr>
            <w:t>Р</w:t>
          </w:r>
          <w:r w:rsidRPr="005D1846">
            <w:rPr>
              <w:b/>
              <w:bCs/>
              <w:color w:val="3399FF"/>
              <w:lang w:val="kk-KZ"/>
            </w:rPr>
            <w:t>ЖЫ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ФИ</w:t>
          </w:r>
          <w:r>
            <w:rPr>
              <w:b/>
              <w:bCs/>
              <w:color w:val="3399FF"/>
              <w:lang w:val="kk-KZ"/>
            </w:rPr>
            <w:t>НА</w:t>
          </w:r>
          <w:r w:rsidRPr="00A646AF">
            <w:rPr>
              <w:b/>
              <w:bCs/>
              <w:color w:val="3399FF"/>
              <w:lang w:val="kk-KZ"/>
            </w:rPr>
            <w:t>НС</w:t>
          </w:r>
          <w:r w:rsidR="00680C9D">
            <w:rPr>
              <w:b/>
              <w:bCs/>
              <w:color w:val="3399FF"/>
              <w:lang w:val="kk-KZ"/>
            </w:rPr>
            <w:t>ОВ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ABQVIJ3QAAAAoBAAAPAAAAZHJzL2Rvd25yZXYueG1sTI9BT4NAEIXv Jv6HzZh4axc0YqEsjWn05qWVg8eFHYGUnUV2Keivd4wHe5z3vrx5L98tthdnHH3nSEG8jkAg1c50 1Cgo315WGxA+aDK6d4QKvtDDrri+ynVm3EwHPB9DIziEfKYVtCEMmZS+btFqv3YDEnsfbrQ68Dk2 0ox65nDby7soSqTVHfGHVg+4b7E+HSerIHn0Lpq+q/3huXz/LOfRVw/2Vanbm+VpCyLgEv5h+K3P 1aHgTpWbyHjRK1glcZoyy04cg2DifpPymOpPkEUuLycUPwAAAP//AwBQSwECLQAUAAYACAAAACEA toM4kv4AAADhAQAAEwAAAAAAAAAAAAAAAAAAAAAAW0NvbnRlbnRfVHlwZXNdLnhtbFBLAQItABQA BgAIAAAAIQA4/SH/1gAAAJQBAAALAAAAAAAAAAAAAAAAAC8BAABfcmVscy8ucmVsc1BLAQItABQA BgAIAAAAIQCTVymCHQIAADQEAAAOAAAAAAAAAAAAAAAAAC4CAABkcnMvZTJvRG9jLnhtbFBLAQIt ABQABgAIAAAAIQABQVIJ3QAAAAoBAAAPAAAAAAAAAAAAAAAAAHcEAABkcnMvZG93bnJldi54bWxQ SwUGAAAAAAQABADzAAAAgQUAAAAA 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 xml:space="preserve">№ 818                                                                                             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/>
    </w:r>
    <w:r w:rsidR="008856E3">
      <w:rPr>
        <w:b/>
        <w:bCs/>
        <w:color w:val="3399FF"/>
        <w:sz w:val="22"/>
        <w:szCs w:val="22"/>
        <w:lang w:eastAsia="ru-RU"/>
      </w:rPr>
      <w:t xml:space="preserve">    от 12 августа 2022 года</w:t>
    </w:r>
    <w:r w:rsidR="008856E3">
      <w:rPr>
        <w:color w:val="3A7298"/>
        <w:sz w:val="22"/>
        <w:szCs w:val="22"/>
        <w:lang w:val="kk-KZ"/>
      </w:rPr>
      <w:t/>
    </w:r>
    <w:r w:rsidRPr="00E04401">
      <w:rPr>
        <w:b/>
        <w:bCs/>
        <w:color w:val="3399FF"/>
        <w:sz w:val="22"/>
        <w:szCs w:val="22"/>
        <w:lang w:eastAsia="ru-RU"/>
      </w:rPr>
      <w:t xml:space="preserve"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A47D62"/>
    <w:rsid w:val="00066A87"/>
    <w:rsid w:val="00073119"/>
    <w:rsid w:val="000922AA"/>
    <w:rsid w:val="00096E64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30B0F"/>
    <w:rsid w:val="00364E0B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A57D3"/>
    <w:rsid w:val="005C14F1"/>
    <w:rsid w:val="005D1846"/>
    <w:rsid w:val="005F582C"/>
    <w:rsid w:val="00642211"/>
    <w:rsid w:val="00680C9D"/>
    <w:rsid w:val="006B6938"/>
    <w:rsid w:val="007006E3"/>
    <w:rsid w:val="007111E8"/>
    <w:rsid w:val="00731B2A"/>
    <w:rsid w:val="00740441"/>
    <w:rsid w:val="007722D2"/>
    <w:rsid w:val="007767CD"/>
    <w:rsid w:val="00782A16"/>
    <w:rsid w:val="00787A78"/>
    <w:rsid w:val="007D53CA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64EF7"/>
    <w:rsid w:val="00B86340"/>
    <w:rsid w:val="00BD42EA"/>
    <w:rsid w:val="00BE3CFA"/>
    <w:rsid w:val="00BE78CA"/>
    <w:rsid w:val="00C7780A"/>
    <w:rsid w:val="00CA1875"/>
    <w:rsid w:val="00CA2FA9"/>
    <w:rsid w:val="00CC7D90"/>
    <w:rsid w:val="00CE6A1B"/>
    <w:rsid w:val="00D02BDF"/>
    <w:rsid w:val="00D03D0C"/>
    <w:rsid w:val="00D11982"/>
    <w:rsid w:val="00D14F06"/>
    <w:rsid w:val="00D42C93"/>
    <w:rsid w:val="00D52DE8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680C9D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680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2022-08-02T11:47:00Z</dcterms:created>
  <dc:creator>user</dc:creator>
  <lastModifiedBy>Камбар Мизамбаев</lastModifiedBy>
  <dcterms:modified xsi:type="dcterms:W3CDTF">2022-08-03T06:12:00Z</dcterms:modified>
  <revision>4</revision>
  <dc:title>ЌАЗАЌСТАН</dc:title>
</coreProperties>
</file>